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AE15" w14:textId="7AF446B5" w:rsidR="00A4341C" w:rsidRDefault="00EA2743" w:rsidP="00C4739C">
      <w:pPr>
        <w:pStyle w:val="BodyText"/>
        <w:ind w:left="37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2F27A0" wp14:editId="290FD72E">
            <wp:extent cx="2188218" cy="502920"/>
            <wp:effectExtent l="0" t="0" r="0" b="0"/>
            <wp:docPr id="1" name="image1.jpeg" descr="uico-duratouch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1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52EDF" w14:textId="77777777" w:rsidR="00A4341C" w:rsidRDefault="00EA2743">
      <w:pPr>
        <w:pStyle w:val="Title"/>
      </w:pPr>
      <w:r>
        <w:t>UICO</w:t>
      </w:r>
      <w:r>
        <w:rPr>
          <w:spacing w:val="-15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t>Touchscreen</w:t>
      </w:r>
      <w:r>
        <w:rPr>
          <w:spacing w:val="-13"/>
        </w:rPr>
        <w:t xml:space="preserve"> </w:t>
      </w:r>
      <w:r>
        <w:rPr>
          <w:spacing w:val="-2"/>
        </w:rPr>
        <w:t>Solutions</w:t>
      </w:r>
    </w:p>
    <w:p w14:paraId="395419A6" w14:textId="32A97A5D" w:rsidR="00A4341C" w:rsidRDefault="00EA2743">
      <w:pPr>
        <w:pStyle w:val="BodyText"/>
        <w:spacing w:before="192" w:line="259" w:lineRule="auto"/>
        <w:ind w:left="120" w:right="22"/>
      </w:pPr>
      <w:r>
        <w:rPr>
          <w:color w:val="1F4E79"/>
        </w:rPr>
        <w:t>UICO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offers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range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2"/>
        </w:rPr>
        <w:t xml:space="preserve"> </w:t>
      </w:r>
      <w:hyperlink r:id="rId5">
        <w:r>
          <w:rPr>
            <w:color w:val="1F4E79"/>
          </w:rPr>
          <w:t>ready-made</w:t>
        </w:r>
        <w:r>
          <w:rPr>
            <w:color w:val="1F4E79"/>
            <w:spacing w:val="-2"/>
          </w:rPr>
          <w:t xml:space="preserve"> </w:t>
        </w:r>
      </w:hyperlink>
      <w:r>
        <w:rPr>
          <w:color w:val="FF0000"/>
        </w:rPr>
        <w:t>dura</w:t>
      </w:r>
      <w:r>
        <w:t>TOUCH</w:t>
      </w:r>
      <w:r>
        <w:rPr>
          <w:color w:val="1F4E79"/>
        </w:rPr>
        <w:t>®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touch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screen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solutions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including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our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most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popular</w:t>
      </w:r>
      <w:r>
        <w:rPr>
          <w:color w:val="1F4E79"/>
          <w:spacing w:val="-2"/>
        </w:rPr>
        <w:t xml:space="preserve"> </w:t>
      </w:r>
      <w:r w:rsidR="00DA777B" w:rsidRPr="006F593B">
        <w:rPr>
          <w:color w:val="002060"/>
          <w:spacing w:val="-2"/>
        </w:rPr>
        <w:t xml:space="preserve">19”, </w:t>
      </w:r>
      <w:r w:rsidR="00AC676E" w:rsidRPr="006F593B">
        <w:rPr>
          <w:color w:val="002060"/>
        </w:rPr>
        <w:t>21.5</w:t>
      </w:r>
      <w:r w:rsidRPr="006F593B">
        <w:rPr>
          <w:color w:val="002060"/>
        </w:rPr>
        <w:t>”,</w:t>
      </w:r>
      <w:r w:rsidRPr="006F593B">
        <w:rPr>
          <w:color w:val="002060"/>
          <w:spacing w:val="-1"/>
        </w:rPr>
        <w:t xml:space="preserve"> </w:t>
      </w:r>
      <w:r w:rsidR="00DA777B" w:rsidRPr="006F593B">
        <w:rPr>
          <w:color w:val="002060"/>
          <w:spacing w:val="-1"/>
        </w:rPr>
        <w:t xml:space="preserve">23.8”, </w:t>
      </w:r>
      <w:r w:rsidR="00AC676E" w:rsidRPr="006F593B">
        <w:rPr>
          <w:color w:val="002060"/>
          <w:spacing w:val="-1"/>
        </w:rPr>
        <w:t>2</w:t>
      </w:r>
      <w:r w:rsidRPr="006F593B">
        <w:rPr>
          <w:color w:val="002060"/>
        </w:rPr>
        <w:t xml:space="preserve">7”, </w:t>
      </w:r>
      <w:r w:rsidR="00AC676E" w:rsidRPr="006F593B">
        <w:rPr>
          <w:color w:val="002060"/>
        </w:rPr>
        <w:t>32</w:t>
      </w:r>
      <w:r w:rsidRPr="006F593B">
        <w:rPr>
          <w:color w:val="002060"/>
        </w:rPr>
        <w:t xml:space="preserve">” </w:t>
      </w:r>
      <w:r>
        <w:rPr>
          <w:color w:val="1F4E79"/>
        </w:rPr>
        <w:t>touchscreens listed below.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Complete solutions are available to meet your needs including touchscreen, cover lens, LCD, and optical bonding services.</w:t>
      </w:r>
      <w:r w:rsidR="00541C3E" w:rsidRPr="00541C3E">
        <w:rPr>
          <w:noProof/>
          <w:sz w:val="21"/>
        </w:rPr>
        <w:t xml:space="preserve"> </w:t>
      </w:r>
      <w:r w:rsidR="00541C3E">
        <w:rPr>
          <w:noProof/>
          <w:sz w:val="21"/>
        </w:rPr>
        <w:t xml:space="preserve">       </w:t>
      </w:r>
      <w:r w:rsidR="00541C3E" w:rsidRPr="00895D14">
        <w:rPr>
          <w:noProof/>
          <w:sz w:val="21"/>
        </w:rPr>
        <w:drawing>
          <wp:inline distT="0" distB="0" distL="0" distR="0" wp14:anchorId="132B044D" wp14:editId="56C3536C">
            <wp:extent cx="6943725" cy="283461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254" cy="28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9441" w14:textId="54E929AF" w:rsidR="00541C3E" w:rsidRDefault="00895D14" w:rsidP="00895D14">
      <w:pPr>
        <w:pStyle w:val="BodyText"/>
        <w:spacing w:before="5"/>
        <w:rPr>
          <w:sz w:val="21"/>
        </w:rPr>
      </w:pPr>
      <w:r>
        <w:rPr>
          <w:sz w:val="21"/>
        </w:rPr>
        <w:t xml:space="preserve">            </w:t>
      </w:r>
    </w:p>
    <w:p w14:paraId="4EA9751A" w14:textId="29ED64B7" w:rsidR="00A4341C" w:rsidRDefault="00EA2743" w:rsidP="00895D14">
      <w:pPr>
        <w:pStyle w:val="BodyText"/>
        <w:spacing w:before="5"/>
        <w:rPr>
          <w:b/>
          <w:sz w:val="24"/>
        </w:rPr>
      </w:pPr>
      <w:r>
        <w:rPr>
          <w:b/>
          <w:sz w:val="24"/>
        </w:rPr>
        <w:t>TECHNICAL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SPECIFICATIONS</w:t>
      </w:r>
    </w:p>
    <w:p w14:paraId="55FE3532" w14:textId="77777777" w:rsidR="00A4341C" w:rsidRDefault="00A4341C">
      <w:pPr>
        <w:spacing w:before="2" w:after="1"/>
        <w:rPr>
          <w:b/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422"/>
        <w:gridCol w:w="1415"/>
        <w:gridCol w:w="1554"/>
        <w:gridCol w:w="1373"/>
        <w:gridCol w:w="1462"/>
        <w:gridCol w:w="1521"/>
      </w:tblGrid>
      <w:tr w:rsidR="005E1B47" w14:paraId="23DAF042" w14:textId="77777777">
        <w:trPr>
          <w:trHeight w:val="594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BCD5ED"/>
          </w:tcPr>
          <w:p w14:paraId="144B9556" w14:textId="77777777" w:rsidR="005E1B47" w:rsidRDefault="005E1B47" w:rsidP="005E1B47">
            <w:pPr>
              <w:pStyle w:val="TableParagraph"/>
              <w:spacing w:line="240" w:lineRule="auto"/>
              <w:ind w:left="122" w:right="645"/>
              <w:rPr>
                <w:b/>
              </w:rPr>
            </w:pPr>
            <w:r>
              <w:rPr>
                <w:b/>
                <w:spacing w:val="-2"/>
              </w:rPr>
              <w:t xml:space="preserve">Nominal </w:t>
            </w:r>
            <w:r>
              <w:rPr>
                <w:b/>
              </w:rPr>
              <w:t>Diagonal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Size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BCD5ED"/>
          </w:tcPr>
          <w:p w14:paraId="32ACB360" w14:textId="3C197BAE" w:rsidR="005E1B47" w:rsidRPr="00430C58" w:rsidRDefault="005E1B47" w:rsidP="00F45F24">
            <w:pPr>
              <w:pStyle w:val="TableParagraph"/>
              <w:spacing w:line="240" w:lineRule="auto"/>
              <w:ind w:left="173" w:firstLine="367"/>
              <w:rPr>
                <w:b/>
                <w:color w:val="0D0D0D" w:themeColor="text1" w:themeTint="F2"/>
              </w:rPr>
            </w:pPr>
            <w:r w:rsidRPr="00430C58">
              <w:rPr>
                <w:b/>
                <w:color w:val="0D0D0D" w:themeColor="text1" w:themeTint="F2"/>
                <w:spacing w:val="-4"/>
              </w:rPr>
              <w:t xml:space="preserve">19” </w:t>
            </w:r>
            <w:r w:rsidRPr="00430C58">
              <w:rPr>
                <w:b/>
                <w:color w:val="0D0D0D" w:themeColor="text1" w:themeTint="F2"/>
                <w:spacing w:val="-2"/>
              </w:rPr>
              <w:t>(482.6mm)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BCD5ED"/>
          </w:tcPr>
          <w:p w14:paraId="266A2705" w14:textId="20E4D662" w:rsidR="005E1B47" w:rsidRPr="00430C58" w:rsidRDefault="005E1B47" w:rsidP="00F45F24">
            <w:pPr>
              <w:pStyle w:val="TableParagraph"/>
              <w:spacing w:line="240" w:lineRule="auto"/>
              <w:ind w:left="246"/>
              <w:jc w:val="center"/>
              <w:rPr>
                <w:b/>
                <w:color w:val="0D0D0D" w:themeColor="text1" w:themeTint="F2"/>
              </w:rPr>
            </w:pPr>
            <w:r w:rsidRPr="00430C58">
              <w:rPr>
                <w:b/>
                <w:color w:val="0D0D0D" w:themeColor="text1" w:themeTint="F2"/>
                <w:spacing w:val="-4"/>
              </w:rPr>
              <w:t xml:space="preserve">21.5” </w:t>
            </w:r>
            <w:r w:rsidRPr="00430C58">
              <w:rPr>
                <w:b/>
                <w:color w:val="0D0D0D" w:themeColor="text1" w:themeTint="F2"/>
                <w:spacing w:val="-2"/>
              </w:rPr>
              <w:t>(546.1mm)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BCD5ED"/>
          </w:tcPr>
          <w:p w14:paraId="00C64D42" w14:textId="6CB55370" w:rsidR="00C0597E" w:rsidRPr="00430C58" w:rsidRDefault="00F45F24" w:rsidP="00F45F24">
            <w:pPr>
              <w:pStyle w:val="TableParagraph"/>
              <w:spacing w:line="240" w:lineRule="auto"/>
              <w:ind w:left="317"/>
              <w:rPr>
                <w:b/>
                <w:color w:val="0D0D0D" w:themeColor="text1" w:themeTint="F2"/>
                <w:spacing w:val="-2"/>
              </w:rPr>
            </w:pPr>
            <w:r w:rsidRPr="00430C58">
              <w:rPr>
                <w:b/>
                <w:color w:val="0D0D0D" w:themeColor="text1" w:themeTint="F2"/>
                <w:spacing w:val="-2"/>
              </w:rPr>
              <w:t xml:space="preserve">      </w:t>
            </w:r>
            <w:r w:rsidR="005E1B47" w:rsidRPr="00430C58">
              <w:rPr>
                <w:b/>
                <w:color w:val="0D0D0D" w:themeColor="text1" w:themeTint="F2"/>
                <w:spacing w:val="-2"/>
              </w:rPr>
              <w:t>23.8”</w:t>
            </w:r>
          </w:p>
          <w:p w14:paraId="5167A6AF" w14:textId="659E30E2" w:rsidR="005E1B47" w:rsidRPr="00430C58" w:rsidRDefault="005E1B47" w:rsidP="00F45F24">
            <w:pPr>
              <w:pStyle w:val="TableParagraph"/>
              <w:spacing w:line="240" w:lineRule="auto"/>
              <w:jc w:val="center"/>
              <w:rPr>
                <w:b/>
                <w:color w:val="0D0D0D" w:themeColor="text1" w:themeTint="F2"/>
              </w:rPr>
            </w:pPr>
            <w:r w:rsidRPr="00430C58">
              <w:rPr>
                <w:b/>
                <w:color w:val="0D0D0D" w:themeColor="text1" w:themeTint="F2"/>
                <w:spacing w:val="-2"/>
              </w:rPr>
              <w:t>(604.52mm)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BCD5ED"/>
          </w:tcPr>
          <w:p w14:paraId="10726670" w14:textId="60E7ECA8" w:rsidR="005E1B47" w:rsidRPr="00430C58" w:rsidRDefault="0081505A" w:rsidP="00F45F24">
            <w:pPr>
              <w:pStyle w:val="TableParagraph"/>
              <w:spacing w:line="240" w:lineRule="auto"/>
              <w:ind w:left="201" w:firstLine="256"/>
              <w:rPr>
                <w:b/>
                <w:color w:val="0D0D0D" w:themeColor="text1" w:themeTint="F2"/>
              </w:rPr>
            </w:pPr>
            <w:r w:rsidRPr="00430C58">
              <w:rPr>
                <w:b/>
                <w:color w:val="0D0D0D" w:themeColor="text1" w:themeTint="F2"/>
                <w:spacing w:val="-6"/>
              </w:rPr>
              <w:t xml:space="preserve"> </w:t>
            </w:r>
            <w:r w:rsidR="005E1B47" w:rsidRPr="00430C58">
              <w:rPr>
                <w:b/>
                <w:color w:val="0D0D0D" w:themeColor="text1" w:themeTint="F2"/>
                <w:spacing w:val="-6"/>
              </w:rPr>
              <w:t xml:space="preserve">27” </w:t>
            </w:r>
            <w:r w:rsidR="005E1B47" w:rsidRPr="00430C58">
              <w:rPr>
                <w:b/>
                <w:color w:val="0D0D0D" w:themeColor="text1" w:themeTint="F2"/>
                <w:spacing w:val="-2"/>
              </w:rPr>
              <w:t>(685.8mm)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BCD5ED"/>
          </w:tcPr>
          <w:p w14:paraId="0FD08885" w14:textId="6D6611FB" w:rsidR="005E1B47" w:rsidRPr="00430C58" w:rsidRDefault="00F45F24" w:rsidP="00F45F24">
            <w:pPr>
              <w:pStyle w:val="TableParagraph"/>
              <w:spacing w:line="240" w:lineRule="auto"/>
              <w:ind w:left="270"/>
              <w:rPr>
                <w:b/>
                <w:color w:val="0D0D0D" w:themeColor="text1" w:themeTint="F2"/>
              </w:rPr>
            </w:pPr>
            <w:r w:rsidRPr="00430C58">
              <w:rPr>
                <w:b/>
                <w:color w:val="0D0D0D" w:themeColor="text1" w:themeTint="F2"/>
                <w:spacing w:val="-6"/>
              </w:rPr>
              <w:t xml:space="preserve">       </w:t>
            </w:r>
            <w:r w:rsidR="005E1B47" w:rsidRPr="00430C58">
              <w:rPr>
                <w:b/>
                <w:color w:val="0D0D0D" w:themeColor="text1" w:themeTint="F2"/>
                <w:spacing w:val="-6"/>
              </w:rPr>
              <w:t xml:space="preserve">32” </w:t>
            </w:r>
            <w:r w:rsidR="005E1B47" w:rsidRPr="00430C58">
              <w:rPr>
                <w:b/>
                <w:color w:val="0D0D0D" w:themeColor="text1" w:themeTint="F2"/>
                <w:spacing w:val="-2"/>
              </w:rPr>
              <w:t>(812.8mm)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BCD5ED"/>
          </w:tcPr>
          <w:p w14:paraId="4E1201C6" w14:textId="0F729E54" w:rsidR="005E1B47" w:rsidRPr="003D7EFA" w:rsidRDefault="005E1B47" w:rsidP="005E1B47">
            <w:pPr>
              <w:pStyle w:val="TableParagraph"/>
              <w:spacing w:line="240" w:lineRule="auto"/>
              <w:ind w:left="292" w:firstLine="256"/>
              <w:rPr>
                <w:b/>
                <w:color w:val="FF0000"/>
              </w:rPr>
            </w:pPr>
          </w:p>
        </w:tc>
      </w:tr>
      <w:tr w:rsidR="005E1B47" w14:paraId="64ED7733" w14:textId="77777777">
        <w:trPr>
          <w:trHeight w:val="268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213FD9F6" w14:textId="77777777" w:rsidR="005E1B47" w:rsidRDefault="005E1B47" w:rsidP="005E1B4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MECHANICAL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29997EDF" w14:textId="77777777" w:rsidR="005E1B47" w:rsidRPr="00430C58" w:rsidRDefault="005E1B47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00A4F5F3" w14:textId="77777777" w:rsidR="005E1B47" w:rsidRPr="00430C58" w:rsidRDefault="005E1B47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537C22F3" w14:textId="77777777" w:rsidR="005E1B47" w:rsidRPr="00430C58" w:rsidRDefault="005E1B47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5C559C8B" w14:textId="77777777" w:rsidR="005E1B47" w:rsidRPr="00430C58" w:rsidRDefault="005E1B47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5B6364C0" w14:textId="77777777" w:rsidR="005E1B47" w:rsidRPr="00430C58" w:rsidRDefault="005E1B47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0F1CF4F1" w14:textId="77777777" w:rsidR="005E1B47" w:rsidRPr="003D7EFA" w:rsidRDefault="005E1B47" w:rsidP="005E1B47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5E1B47" w14:paraId="0D144DF8" w14:textId="77777777">
        <w:trPr>
          <w:trHeight w:val="244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0502BB78" w14:textId="77777777" w:rsidR="005E1B47" w:rsidRDefault="005E1B47" w:rsidP="005E1B47">
            <w:pPr>
              <w:pStyle w:val="TableParagraph"/>
              <w:spacing w:line="224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Outer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Dims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(mm)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54DE9933" w14:textId="3197D800" w:rsidR="005E1B47" w:rsidRPr="00430C58" w:rsidRDefault="005E1B47" w:rsidP="00F45F24">
            <w:pPr>
              <w:pStyle w:val="TableParagraph"/>
              <w:ind w:left="117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411 x 337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7AA8129D" w14:textId="5DE9BA3F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518.4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321.1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1CDF101E" w14:textId="1DA7127A" w:rsidR="005E1B47" w:rsidRPr="00430C58" w:rsidRDefault="005E1B47" w:rsidP="00F45F24">
            <w:pPr>
              <w:pStyle w:val="TableParagraph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588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351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347A04C6" w14:textId="0D80A821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639.95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389.16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4815EA69" w14:textId="7EBE28E0" w:rsidR="005E1B47" w:rsidRPr="00430C58" w:rsidRDefault="005E1B47" w:rsidP="00F45F24">
            <w:pPr>
              <w:pStyle w:val="TableParagraph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753.7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449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0BCE86C1" w14:textId="3B30AFFE" w:rsidR="005E1B47" w:rsidRPr="003D7EFA" w:rsidRDefault="005E1B47" w:rsidP="005E1B47">
            <w:pPr>
              <w:pStyle w:val="TableParagraph"/>
              <w:ind w:left="182"/>
              <w:rPr>
                <w:color w:val="FF0000"/>
                <w:sz w:val="18"/>
              </w:rPr>
            </w:pPr>
          </w:p>
        </w:tc>
      </w:tr>
      <w:tr w:rsidR="005E1B47" w14:paraId="05967575" w14:textId="77777777">
        <w:trPr>
          <w:trHeight w:val="242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5EFFCAE1" w14:textId="77777777" w:rsidR="005E1B47" w:rsidRDefault="005E1B47" w:rsidP="005E1B47">
            <w:pPr>
              <w:pStyle w:val="TableParagraph"/>
              <w:spacing w:line="22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Visible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(mm)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161704E3" w14:textId="294642C8" w:rsidR="005E1B47" w:rsidRPr="00430C58" w:rsidRDefault="005E1B47" w:rsidP="00F45F24">
            <w:pPr>
              <w:pStyle w:val="TableParagraph"/>
              <w:ind w:left="117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375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300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0C234891" w14:textId="036077A0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476 x</w:t>
            </w:r>
            <w:r w:rsidRPr="00430C58">
              <w:rPr>
                <w:color w:val="0D0D0D" w:themeColor="text1" w:themeTint="F2"/>
                <w:spacing w:val="-1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268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40A39CD2" w14:textId="2D7CA079" w:rsidR="005E1B47" w:rsidRPr="00430C58" w:rsidRDefault="005E1B47" w:rsidP="00F45F24">
            <w:pPr>
              <w:pStyle w:val="TableParagraph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527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296.5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5FC3FC54" w14:textId="6630729E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598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336.5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7CB40CC3" w14:textId="16A1AB34" w:rsidR="005E1B47" w:rsidRPr="00430C58" w:rsidRDefault="005E1B47" w:rsidP="00F45F24">
            <w:pPr>
              <w:pStyle w:val="TableParagraph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699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393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225A8469" w14:textId="55DC74F2" w:rsidR="005E1B47" w:rsidRPr="003D7EFA" w:rsidRDefault="005E1B47" w:rsidP="005E1B47">
            <w:pPr>
              <w:pStyle w:val="TableParagraph"/>
              <w:ind w:left="182"/>
              <w:rPr>
                <w:color w:val="FF0000"/>
                <w:sz w:val="18"/>
              </w:rPr>
            </w:pPr>
          </w:p>
        </w:tc>
      </w:tr>
      <w:tr w:rsidR="005E1B47" w14:paraId="27B87A36" w14:textId="77777777">
        <w:trPr>
          <w:trHeight w:val="244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7824BDA7" w14:textId="77777777" w:rsidR="005E1B47" w:rsidRDefault="005E1B47" w:rsidP="005E1B47">
            <w:pPr>
              <w:pStyle w:val="TableParagraph"/>
              <w:spacing w:before="1"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(mm)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348C99B1" w14:textId="077CB0C7" w:rsidR="005E1B47" w:rsidRPr="00430C58" w:rsidRDefault="005E1B47" w:rsidP="00F45F24">
            <w:pPr>
              <w:pStyle w:val="TableParagraph"/>
              <w:spacing w:before="1" w:line="240" w:lineRule="auto"/>
              <w:ind w:left="117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377.8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302.8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10F0F60B" w14:textId="1C6B70B6" w:rsidR="005E1B47" w:rsidRPr="00430C58" w:rsidRDefault="005E1B47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478.4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270.4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071BB634" w14:textId="212506BE" w:rsidR="005E1B47" w:rsidRPr="00430C58" w:rsidRDefault="005E1B47" w:rsidP="00F45F24">
            <w:pPr>
              <w:pStyle w:val="TableParagraph"/>
              <w:spacing w:before="1" w:line="240" w:lineRule="auto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529.8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299.3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4D2990D4" w14:textId="1F67A4F8" w:rsidR="005E1B47" w:rsidRPr="00430C58" w:rsidRDefault="005E1B47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600.8 x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339.3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4EA5E7BC" w14:textId="5331AA07" w:rsidR="005E1B47" w:rsidRPr="00430C58" w:rsidRDefault="005E1B47" w:rsidP="00F45F24">
            <w:pPr>
              <w:pStyle w:val="TableParagraph"/>
              <w:spacing w:before="1" w:line="240" w:lineRule="auto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702 x</w:t>
            </w:r>
            <w:r w:rsidRPr="00430C58">
              <w:rPr>
                <w:color w:val="0D0D0D" w:themeColor="text1" w:themeTint="F2"/>
                <w:spacing w:val="38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396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4DB80584" w14:textId="057F414F" w:rsidR="005E1B47" w:rsidRPr="003D7EFA" w:rsidRDefault="005E1B47" w:rsidP="005E1B47">
            <w:pPr>
              <w:pStyle w:val="TableParagraph"/>
              <w:spacing w:before="1" w:line="240" w:lineRule="auto"/>
              <w:ind w:left="182"/>
              <w:rPr>
                <w:color w:val="FF0000"/>
                <w:sz w:val="18"/>
              </w:rPr>
            </w:pPr>
          </w:p>
        </w:tc>
      </w:tr>
      <w:tr w:rsidR="005E1B47" w14:paraId="7A06F371" w14:textId="77777777">
        <w:trPr>
          <w:trHeight w:val="244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6B353A9D" w14:textId="77777777" w:rsidR="005E1B47" w:rsidRDefault="005E1B47" w:rsidP="005E1B47">
            <w:pPr>
              <w:pStyle w:val="TableParagraph"/>
              <w:spacing w:line="224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Temp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Range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7416806F" w14:textId="5E80506E" w:rsidR="005E1B47" w:rsidRPr="00430C58" w:rsidRDefault="005E1B47" w:rsidP="00F45F24">
            <w:pPr>
              <w:pStyle w:val="TableParagraph"/>
              <w:ind w:left="0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-20°C</w:t>
            </w:r>
            <w:r w:rsidRPr="00430C58">
              <w:rPr>
                <w:color w:val="0D0D0D" w:themeColor="text1" w:themeTint="F2"/>
                <w:spacing w:val="-3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z w:val="18"/>
              </w:rPr>
              <w:t>to</w:t>
            </w:r>
            <w:r w:rsidRPr="00430C58">
              <w:rPr>
                <w:color w:val="0D0D0D" w:themeColor="text1" w:themeTint="F2"/>
                <w:spacing w:val="-1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70°C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1E4A15A4" w14:textId="0FAEF9C7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-20°C</w:t>
            </w:r>
            <w:r w:rsidRPr="00430C58">
              <w:rPr>
                <w:color w:val="0D0D0D" w:themeColor="text1" w:themeTint="F2"/>
                <w:spacing w:val="-3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z w:val="18"/>
              </w:rPr>
              <w:t>to</w:t>
            </w:r>
            <w:r w:rsidRPr="00430C58">
              <w:rPr>
                <w:color w:val="0D0D0D" w:themeColor="text1" w:themeTint="F2"/>
                <w:spacing w:val="-1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70°C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1B2CFD09" w14:textId="24807720" w:rsidR="005E1B47" w:rsidRPr="00430C58" w:rsidRDefault="005E1B47" w:rsidP="00F45F24">
            <w:pPr>
              <w:pStyle w:val="TableParagraph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-20°C</w:t>
            </w:r>
            <w:r w:rsidRPr="00430C58">
              <w:rPr>
                <w:color w:val="0D0D0D" w:themeColor="text1" w:themeTint="F2"/>
                <w:spacing w:val="-3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z w:val="18"/>
              </w:rPr>
              <w:t>to</w:t>
            </w:r>
            <w:r w:rsidRPr="00430C58">
              <w:rPr>
                <w:color w:val="0D0D0D" w:themeColor="text1" w:themeTint="F2"/>
                <w:spacing w:val="-1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70°C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27F40E8C" w14:textId="3B0575A4" w:rsidR="005E1B47" w:rsidRPr="00430C58" w:rsidRDefault="005E1B47" w:rsidP="00F45F24">
            <w:pPr>
              <w:pStyle w:val="TableParagraph"/>
              <w:ind w:left="0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-20°C</w:t>
            </w:r>
            <w:r w:rsidRPr="00430C58">
              <w:rPr>
                <w:color w:val="0D0D0D" w:themeColor="text1" w:themeTint="F2"/>
                <w:spacing w:val="-3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z w:val="18"/>
              </w:rPr>
              <w:t>to</w:t>
            </w:r>
            <w:r w:rsidRPr="00430C58">
              <w:rPr>
                <w:color w:val="0D0D0D" w:themeColor="text1" w:themeTint="F2"/>
                <w:spacing w:val="-1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70°C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58DEE740" w14:textId="3354BAF7" w:rsidR="005E1B47" w:rsidRPr="00430C58" w:rsidRDefault="005E1B47" w:rsidP="00F45F24">
            <w:pPr>
              <w:pStyle w:val="TableParagraph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-20°C</w:t>
            </w:r>
            <w:r w:rsidRPr="00430C58">
              <w:rPr>
                <w:color w:val="0D0D0D" w:themeColor="text1" w:themeTint="F2"/>
                <w:spacing w:val="-3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z w:val="18"/>
              </w:rPr>
              <w:t>to</w:t>
            </w:r>
            <w:r w:rsidRPr="00430C58">
              <w:rPr>
                <w:color w:val="0D0D0D" w:themeColor="text1" w:themeTint="F2"/>
                <w:spacing w:val="-1"/>
                <w:sz w:val="18"/>
              </w:rPr>
              <w:t xml:space="preserve"> 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70°C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7A5A6CA5" w14:textId="7DF91B8F" w:rsidR="005E1B47" w:rsidRPr="003D7EFA" w:rsidRDefault="005E1B47" w:rsidP="005E1B47">
            <w:pPr>
              <w:pStyle w:val="TableParagraph"/>
              <w:ind w:left="182"/>
              <w:rPr>
                <w:color w:val="FF0000"/>
                <w:sz w:val="18"/>
              </w:rPr>
            </w:pPr>
          </w:p>
        </w:tc>
      </w:tr>
      <w:tr w:rsidR="005E1B47" w14:paraId="0AF943A1" w14:textId="77777777">
        <w:trPr>
          <w:trHeight w:val="438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77B63FD7" w14:textId="77777777" w:rsidR="005E1B47" w:rsidRDefault="005E1B47" w:rsidP="005E1B47">
            <w:pPr>
              <w:pStyle w:val="TableParagraph"/>
              <w:spacing w:line="24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RH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Range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05C6D40C" w14:textId="77777777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 xml:space="preserve">5% - </w:t>
            </w:r>
            <w:r w:rsidRPr="00430C58">
              <w:rPr>
                <w:color w:val="0D0D0D" w:themeColor="text1" w:themeTint="F2"/>
                <w:spacing w:val="-5"/>
                <w:sz w:val="18"/>
              </w:rPr>
              <w:t>95%</w:t>
            </w:r>
          </w:p>
          <w:p w14:paraId="3CA9F4DC" w14:textId="37C1870F" w:rsidR="005E1B47" w:rsidRPr="00430C58" w:rsidRDefault="005E1B47" w:rsidP="00F45F24">
            <w:pPr>
              <w:pStyle w:val="TableParagraph"/>
              <w:spacing w:before="1" w:line="199" w:lineRule="exact"/>
              <w:ind w:left="117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Non-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Cond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46B0FE11" w14:textId="77777777" w:rsidR="005E1B47" w:rsidRPr="00430C58" w:rsidRDefault="005E1B47" w:rsidP="00F45F24">
            <w:pPr>
              <w:pStyle w:val="TableParagraph"/>
              <w:ind w:left="117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 xml:space="preserve">5% - </w:t>
            </w:r>
            <w:r w:rsidRPr="00430C58">
              <w:rPr>
                <w:color w:val="0D0D0D" w:themeColor="text1" w:themeTint="F2"/>
                <w:spacing w:val="-5"/>
                <w:sz w:val="18"/>
              </w:rPr>
              <w:t>95%</w:t>
            </w:r>
          </w:p>
          <w:p w14:paraId="6E892A16" w14:textId="0F0FA38D" w:rsidR="005E1B47" w:rsidRPr="00430C58" w:rsidRDefault="005E1B47" w:rsidP="00F45F24">
            <w:pPr>
              <w:pStyle w:val="TableParagraph"/>
              <w:spacing w:before="1" w:line="199" w:lineRule="exact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Non-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Cond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6F66C0C4" w14:textId="28FDD1B1" w:rsidR="005E1B47" w:rsidRPr="00430C58" w:rsidRDefault="005E1B47" w:rsidP="00F45F24">
            <w:pPr>
              <w:pStyle w:val="TableParagraph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 xml:space="preserve">5% - </w:t>
            </w:r>
            <w:r w:rsidRPr="00430C58">
              <w:rPr>
                <w:color w:val="0D0D0D" w:themeColor="text1" w:themeTint="F2"/>
                <w:spacing w:val="-5"/>
                <w:sz w:val="18"/>
              </w:rPr>
              <w:t>95%</w:t>
            </w:r>
          </w:p>
          <w:p w14:paraId="3DDF52A4" w14:textId="53FE1D9B" w:rsidR="005E1B47" w:rsidRPr="00430C58" w:rsidRDefault="005E1B47" w:rsidP="00F45F24">
            <w:pPr>
              <w:pStyle w:val="TableParagraph"/>
              <w:spacing w:before="1" w:line="199" w:lineRule="exact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Non-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Cond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09F341F9" w14:textId="77777777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 xml:space="preserve">5% - </w:t>
            </w:r>
            <w:r w:rsidRPr="00430C58">
              <w:rPr>
                <w:color w:val="0D0D0D" w:themeColor="text1" w:themeTint="F2"/>
                <w:spacing w:val="-5"/>
                <w:sz w:val="18"/>
              </w:rPr>
              <w:t>95%</w:t>
            </w:r>
          </w:p>
          <w:p w14:paraId="259A0E81" w14:textId="54369910" w:rsidR="005E1B47" w:rsidRPr="00430C58" w:rsidRDefault="005E1B47" w:rsidP="00F45F24">
            <w:pPr>
              <w:pStyle w:val="TableParagraph"/>
              <w:spacing w:before="1" w:line="199" w:lineRule="exact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Non-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Cond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54956933" w14:textId="77777777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 xml:space="preserve">5% - </w:t>
            </w:r>
            <w:r w:rsidRPr="00430C58">
              <w:rPr>
                <w:color w:val="0D0D0D" w:themeColor="text1" w:themeTint="F2"/>
                <w:spacing w:val="-5"/>
                <w:sz w:val="18"/>
              </w:rPr>
              <w:t>95%</w:t>
            </w:r>
          </w:p>
          <w:p w14:paraId="6F5C718E" w14:textId="10DED422" w:rsidR="005E1B47" w:rsidRPr="00430C58" w:rsidRDefault="005E1B47" w:rsidP="00F45F24">
            <w:pPr>
              <w:pStyle w:val="TableParagraph"/>
              <w:spacing w:before="1" w:line="199" w:lineRule="exact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Non-</w:t>
            </w:r>
            <w:r w:rsidRPr="00430C58">
              <w:rPr>
                <w:color w:val="0D0D0D" w:themeColor="text1" w:themeTint="F2"/>
                <w:spacing w:val="-4"/>
                <w:sz w:val="18"/>
              </w:rPr>
              <w:t>Cond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076D6646" w14:textId="58A32F10" w:rsidR="005E1B47" w:rsidRPr="003D7EFA" w:rsidRDefault="005E1B47" w:rsidP="005E1B47">
            <w:pPr>
              <w:pStyle w:val="TableParagraph"/>
              <w:spacing w:before="1" w:line="199" w:lineRule="exact"/>
              <w:ind w:left="182"/>
              <w:rPr>
                <w:color w:val="FF0000"/>
                <w:sz w:val="18"/>
              </w:rPr>
            </w:pPr>
          </w:p>
        </w:tc>
      </w:tr>
      <w:tr w:rsidR="005E1B47" w14:paraId="1763A199" w14:textId="77777777">
        <w:trPr>
          <w:trHeight w:val="244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17A433CF" w14:textId="77777777" w:rsidR="005E1B47" w:rsidRDefault="005E1B47" w:rsidP="005E1B47">
            <w:pPr>
              <w:pStyle w:val="TableParagraph"/>
              <w:spacing w:before="1"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Cover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Thickness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11644825" w14:textId="166714DB" w:rsidR="005E1B47" w:rsidRPr="00430C58" w:rsidRDefault="005E1B47" w:rsidP="00F45F24">
            <w:pPr>
              <w:pStyle w:val="TableParagraph"/>
              <w:spacing w:before="1" w:line="240" w:lineRule="auto"/>
              <w:ind w:left="117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3mm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4F3072E8" w14:textId="660215BD" w:rsidR="005E1B47" w:rsidRPr="00430C58" w:rsidRDefault="005E1B47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3mm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10B5025B" w14:textId="56C2ADA1" w:rsidR="005E1B47" w:rsidRPr="00430C58" w:rsidRDefault="005E1B47" w:rsidP="00F45F24">
            <w:pPr>
              <w:pStyle w:val="TableParagraph"/>
              <w:spacing w:before="1" w:line="240" w:lineRule="auto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3mm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0B2808E5" w14:textId="4D9AF013" w:rsidR="005E1B47" w:rsidRPr="00430C58" w:rsidRDefault="005E1B47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3mm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19E9F6A3" w14:textId="0D14C7CE" w:rsidR="005E1B47" w:rsidRPr="00430C58" w:rsidRDefault="005E1B47" w:rsidP="00F45F24">
            <w:pPr>
              <w:pStyle w:val="TableParagraph"/>
              <w:spacing w:before="1" w:line="240" w:lineRule="auto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3mm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3FA77C98" w14:textId="07516B3B" w:rsidR="005E1B47" w:rsidRPr="003D7EFA" w:rsidRDefault="005E1B47" w:rsidP="005E1B47">
            <w:pPr>
              <w:pStyle w:val="TableParagraph"/>
              <w:spacing w:before="1" w:line="240" w:lineRule="auto"/>
              <w:ind w:left="182"/>
              <w:rPr>
                <w:color w:val="FF0000"/>
                <w:sz w:val="18"/>
              </w:rPr>
            </w:pPr>
          </w:p>
        </w:tc>
      </w:tr>
      <w:tr w:rsidR="005E1B47" w14:paraId="6F5ED876" w14:textId="77777777">
        <w:trPr>
          <w:trHeight w:val="441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643B1DE8" w14:textId="77777777" w:rsidR="005E1B47" w:rsidRDefault="005E1B47" w:rsidP="005E1B47">
            <w:pPr>
              <w:pStyle w:val="TableParagraph"/>
              <w:spacing w:before="1" w:line="240" w:lineRule="auto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Cover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Coatings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091465E0" w14:textId="0B97D733" w:rsidR="005E1B47" w:rsidRPr="00430C58" w:rsidRDefault="005E1B47" w:rsidP="00F45F24">
            <w:pPr>
              <w:pStyle w:val="TableParagraph"/>
              <w:spacing w:line="201" w:lineRule="exact"/>
              <w:ind w:left="117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4"/>
                <w:sz w:val="18"/>
              </w:rPr>
              <w:t>Polished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6E94E97C" w14:textId="7908D25E" w:rsidR="005E1B47" w:rsidRPr="00430C58" w:rsidRDefault="005E1B47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Polished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61CE3334" w14:textId="058BF007" w:rsidR="005E1B47" w:rsidRPr="00430C58" w:rsidRDefault="005E1B47" w:rsidP="00F45F24">
            <w:pPr>
              <w:pStyle w:val="TableParagraph"/>
              <w:spacing w:before="1" w:line="240" w:lineRule="auto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4"/>
                <w:sz w:val="18"/>
              </w:rPr>
              <w:t>Polished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3E8F4727" w14:textId="4BF8ED02" w:rsidR="005E1B47" w:rsidRPr="00430C58" w:rsidRDefault="005E1B47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Polished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19A98746" w14:textId="7141D837" w:rsidR="005E1B47" w:rsidRPr="00430C58" w:rsidRDefault="005E1B47" w:rsidP="00F45F24">
            <w:pPr>
              <w:pStyle w:val="TableParagraph"/>
              <w:spacing w:before="1" w:line="240" w:lineRule="auto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4"/>
                <w:sz w:val="18"/>
              </w:rPr>
              <w:t>Polished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17B755AF" w14:textId="598B77EB" w:rsidR="005E1B47" w:rsidRPr="003D7EFA" w:rsidRDefault="005E1B47" w:rsidP="005E1B47">
            <w:pPr>
              <w:pStyle w:val="TableParagraph"/>
              <w:spacing w:before="1" w:line="240" w:lineRule="auto"/>
              <w:ind w:left="182"/>
              <w:rPr>
                <w:color w:val="FF0000"/>
                <w:sz w:val="18"/>
              </w:rPr>
            </w:pPr>
          </w:p>
        </w:tc>
      </w:tr>
      <w:tr w:rsidR="005E1B47" w14:paraId="618FD8A7" w14:textId="77777777">
        <w:trPr>
          <w:trHeight w:val="244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24A3286C" w14:textId="77777777" w:rsidR="005E1B47" w:rsidRDefault="005E1B47" w:rsidP="005E1B47">
            <w:pPr>
              <w:pStyle w:val="TableParagraph"/>
              <w:spacing w:line="224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Ink</w:t>
            </w:r>
            <w:r>
              <w:rPr>
                <w:b/>
                <w:spacing w:val="-2"/>
                <w:sz w:val="20"/>
              </w:rPr>
              <w:t xml:space="preserve"> Border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5B27777F" w14:textId="77777777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pacing w:val="-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Yes-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Black</w:t>
            </w:r>
          </w:p>
          <w:p w14:paraId="22526CF6" w14:textId="7B9A7B90" w:rsidR="005E1B47" w:rsidRPr="00430C58" w:rsidRDefault="005E1B47" w:rsidP="00F45F24">
            <w:pPr>
              <w:pStyle w:val="TableParagraph"/>
              <w:ind w:left="117"/>
              <w:jc w:val="center"/>
              <w:rPr>
                <w:color w:val="0D0D0D" w:themeColor="text1" w:themeTint="F2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4F2AD5E9" w14:textId="627B50C4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Yes-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Black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6483FDA7" w14:textId="77777777" w:rsidR="005E1B47" w:rsidRPr="00430C58" w:rsidRDefault="005E1B47" w:rsidP="00F45F24">
            <w:pPr>
              <w:pStyle w:val="TableParagraph"/>
              <w:ind w:left="114"/>
              <w:jc w:val="center"/>
              <w:rPr>
                <w:color w:val="0D0D0D" w:themeColor="text1" w:themeTint="F2"/>
                <w:spacing w:val="-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Yes-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Black</w:t>
            </w:r>
          </w:p>
          <w:p w14:paraId="36A6E9F4" w14:textId="2C624ABE" w:rsidR="005E1B47" w:rsidRPr="00430C58" w:rsidRDefault="00C0597E" w:rsidP="00F45F24">
            <w:pPr>
              <w:pStyle w:val="TableParagraph"/>
              <w:ind w:left="114"/>
              <w:jc w:val="center"/>
              <w:rPr>
                <w:color w:val="0D0D0D" w:themeColor="text1" w:themeTint="F2"/>
                <w:spacing w:val="-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Or</w:t>
            </w:r>
          </w:p>
          <w:p w14:paraId="7167A36C" w14:textId="24945D47" w:rsidR="00C0597E" w:rsidRPr="00430C58" w:rsidRDefault="00C0597E" w:rsidP="00F45F24">
            <w:pPr>
              <w:pStyle w:val="TableParagraph"/>
              <w:ind w:left="114"/>
              <w:jc w:val="center"/>
              <w:rPr>
                <w:color w:val="0D0D0D" w:themeColor="text1" w:themeTint="F2"/>
                <w:spacing w:val="-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LED light ring</w:t>
            </w:r>
          </w:p>
          <w:p w14:paraId="395D1C7E" w14:textId="3E1A5902" w:rsidR="005E1B47" w:rsidRPr="00430C58" w:rsidRDefault="005E1B47" w:rsidP="00F45F24">
            <w:pPr>
              <w:pStyle w:val="TableParagraph"/>
              <w:ind w:left="161"/>
              <w:jc w:val="center"/>
              <w:rPr>
                <w:color w:val="0D0D0D" w:themeColor="text1" w:themeTint="F2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27A932FB" w14:textId="5B7ED6D0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pacing w:val="-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Yes-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Black</w:t>
            </w:r>
          </w:p>
          <w:p w14:paraId="21158514" w14:textId="2C03D948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pacing w:val="-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or</w:t>
            </w:r>
          </w:p>
          <w:p w14:paraId="441AE73D" w14:textId="519F0517" w:rsidR="005E1B47" w:rsidRPr="00430C58" w:rsidRDefault="005E1B47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LED Light Ring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0610B787" w14:textId="77777777" w:rsidR="005E1B47" w:rsidRPr="00430C58" w:rsidRDefault="005E1B47" w:rsidP="00F45F24">
            <w:pPr>
              <w:pStyle w:val="TableParagraph"/>
              <w:ind w:left="161"/>
              <w:jc w:val="center"/>
              <w:rPr>
                <w:color w:val="0D0D0D" w:themeColor="text1" w:themeTint="F2"/>
                <w:spacing w:val="-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Yes-</w:t>
            </w:r>
            <w:r w:rsidRPr="00430C58">
              <w:rPr>
                <w:color w:val="0D0D0D" w:themeColor="text1" w:themeTint="F2"/>
                <w:spacing w:val="-2"/>
                <w:sz w:val="18"/>
              </w:rPr>
              <w:t xml:space="preserve"> Black</w:t>
            </w:r>
          </w:p>
          <w:p w14:paraId="4A5D5C7B" w14:textId="4135CBD2" w:rsidR="005E1B47" w:rsidRPr="00430C58" w:rsidRDefault="005E1B47" w:rsidP="00F45F24">
            <w:pPr>
              <w:pStyle w:val="TableParagraph"/>
              <w:ind w:left="161"/>
              <w:jc w:val="center"/>
              <w:rPr>
                <w:color w:val="0D0D0D" w:themeColor="text1" w:themeTint="F2"/>
                <w:spacing w:val="-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Or</w:t>
            </w:r>
          </w:p>
          <w:p w14:paraId="5725E45A" w14:textId="7AB1BB7D" w:rsidR="005E1B47" w:rsidRPr="00430C58" w:rsidRDefault="005E1B47" w:rsidP="00F45F24">
            <w:pPr>
              <w:pStyle w:val="TableParagraph"/>
              <w:ind w:left="0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2"/>
                <w:sz w:val="18"/>
              </w:rPr>
              <w:t>LED Light Ring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63B63EB0" w14:textId="56846922" w:rsidR="005E1B47" w:rsidRPr="003D7EFA" w:rsidRDefault="005E1B47" w:rsidP="005E1B47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A4341C" w14:paraId="70EB4D74" w14:textId="77777777">
        <w:trPr>
          <w:trHeight w:val="268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66775C07" w14:textId="77777777" w:rsidR="00A4341C" w:rsidRDefault="00EA2743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ELECTRICAL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0C125ED3" w14:textId="77777777" w:rsidR="00A4341C" w:rsidRPr="00430C58" w:rsidRDefault="00A4341C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37CC75CE" w14:textId="77777777" w:rsidR="00A4341C" w:rsidRPr="00430C58" w:rsidRDefault="00A4341C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39D03FAC" w14:textId="77777777" w:rsidR="00A4341C" w:rsidRPr="00430C58" w:rsidRDefault="00A4341C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0527692D" w14:textId="77777777" w:rsidR="00A4341C" w:rsidRPr="00430C58" w:rsidRDefault="00A4341C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53FAA5F5" w14:textId="77777777" w:rsidR="00A4341C" w:rsidRPr="00430C58" w:rsidRDefault="00A4341C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8"/>
              </w:rPr>
            </w:pP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51BD9433" w14:textId="77777777" w:rsidR="00A4341C" w:rsidRPr="003D7EFA" w:rsidRDefault="00A4341C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A4341C" w14:paraId="728B2C13" w14:textId="77777777">
        <w:trPr>
          <w:trHeight w:val="241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0E074EAF" w14:textId="77777777" w:rsidR="00A4341C" w:rsidRDefault="00EA2743">
            <w:pPr>
              <w:pStyle w:val="TableParagraph"/>
              <w:spacing w:line="22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VDD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Analog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Power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496246A5" w14:textId="53750038" w:rsidR="00A4341C" w:rsidRPr="00430C58" w:rsidRDefault="00EA2743" w:rsidP="00F45F24">
            <w:pPr>
              <w:pStyle w:val="TableParagraph"/>
              <w:ind w:left="117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5V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5A3D1530" w14:textId="074C18B7" w:rsidR="00A4341C" w:rsidRPr="00430C58" w:rsidRDefault="00EA2743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5V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7462A5D4" w14:textId="72D8FFE6" w:rsidR="00A4341C" w:rsidRPr="00430C58" w:rsidRDefault="00EA2743" w:rsidP="00F45F24">
            <w:pPr>
              <w:pStyle w:val="TableParagraph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5V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0780BC97" w14:textId="1E1B465F" w:rsidR="00A4341C" w:rsidRPr="00430C58" w:rsidRDefault="00EA2743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5V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70CFA905" w14:textId="351B6E65" w:rsidR="00A4341C" w:rsidRPr="00430C58" w:rsidRDefault="00EA2743" w:rsidP="00F45F24">
            <w:pPr>
              <w:pStyle w:val="TableParagraph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5V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69941F8C" w14:textId="0033EA8E" w:rsidR="00A4341C" w:rsidRPr="003D7EFA" w:rsidRDefault="00A4341C">
            <w:pPr>
              <w:pStyle w:val="TableParagraph"/>
              <w:ind w:left="182"/>
              <w:rPr>
                <w:color w:val="FF0000"/>
                <w:sz w:val="18"/>
              </w:rPr>
            </w:pPr>
          </w:p>
        </w:tc>
      </w:tr>
      <w:tr w:rsidR="00A4341C" w14:paraId="169C5D52" w14:textId="77777777">
        <w:trPr>
          <w:trHeight w:val="244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6026DC85" w14:textId="3C215948" w:rsidR="00A4341C" w:rsidRDefault="00005E85">
            <w:pPr>
              <w:pStyle w:val="TableParagraph"/>
              <w:spacing w:before="1"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 of </w:t>
            </w:r>
            <w:r w:rsidR="00247C1B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ouches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4DE6D1D4" w14:textId="70834589" w:rsidR="00A4341C" w:rsidRPr="00430C58" w:rsidRDefault="00F45F24" w:rsidP="00F45F24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430C58"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2B0C80FE" w14:textId="06012A99" w:rsidR="00A4341C" w:rsidRPr="00430C58" w:rsidRDefault="00F45F24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6"/>
              </w:rPr>
            </w:pPr>
            <w:r w:rsidRPr="00430C58">
              <w:rPr>
                <w:rFonts w:ascii="Times New Roman"/>
                <w:color w:val="0D0D0D" w:themeColor="text1" w:themeTint="F2"/>
                <w:sz w:val="16"/>
              </w:rPr>
              <w:t>10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19BD54FC" w14:textId="51DA33E3" w:rsidR="00A4341C" w:rsidRPr="00430C58" w:rsidRDefault="00F45F24" w:rsidP="00F45F24">
            <w:pPr>
              <w:pStyle w:val="TableParagraph"/>
              <w:spacing w:before="1" w:line="240" w:lineRule="auto"/>
              <w:ind w:left="0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10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0F7210AE" w14:textId="2AB37254" w:rsidR="00A4341C" w:rsidRPr="00430C58" w:rsidRDefault="00F45F24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6"/>
              </w:rPr>
            </w:pPr>
            <w:r w:rsidRPr="00430C58">
              <w:rPr>
                <w:rFonts w:ascii="Times New Roman"/>
                <w:color w:val="0D0D0D" w:themeColor="text1" w:themeTint="F2"/>
                <w:sz w:val="16"/>
              </w:rPr>
              <w:t>10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25F6A17A" w14:textId="47D8FFD2" w:rsidR="00A4341C" w:rsidRPr="00430C58" w:rsidRDefault="00F45F24" w:rsidP="00F45F2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color w:val="0D0D0D" w:themeColor="text1" w:themeTint="F2"/>
                <w:sz w:val="16"/>
              </w:rPr>
            </w:pPr>
            <w:r w:rsidRPr="00430C58">
              <w:rPr>
                <w:rFonts w:ascii="Times New Roman"/>
                <w:color w:val="0D0D0D" w:themeColor="text1" w:themeTint="F2"/>
                <w:sz w:val="16"/>
              </w:rPr>
              <w:t>10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019D9CFE" w14:textId="7ADB1A26" w:rsidR="00A4341C" w:rsidRPr="003D7EFA" w:rsidRDefault="00A4341C">
            <w:pPr>
              <w:pStyle w:val="TableParagraph"/>
              <w:spacing w:before="1" w:line="240" w:lineRule="auto"/>
              <w:ind w:left="182"/>
              <w:rPr>
                <w:color w:val="FF0000"/>
                <w:sz w:val="18"/>
              </w:rPr>
            </w:pPr>
          </w:p>
        </w:tc>
      </w:tr>
      <w:tr w:rsidR="00A4341C" w14:paraId="256BA657" w14:textId="77777777">
        <w:trPr>
          <w:trHeight w:val="244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07B4CA3E" w14:textId="77777777" w:rsidR="00A4341C" w:rsidRDefault="00EA2743">
            <w:pPr>
              <w:pStyle w:val="TableParagraph"/>
              <w:spacing w:before="1"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Comm.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Protocol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5C02F165" w14:textId="770F8D48" w:rsidR="00A4341C" w:rsidRPr="00430C58" w:rsidRDefault="00EA2743" w:rsidP="00F45F24">
            <w:pPr>
              <w:pStyle w:val="TableParagraph"/>
              <w:spacing w:before="1" w:line="240" w:lineRule="auto"/>
              <w:ind w:left="117"/>
              <w:jc w:val="center"/>
              <w:rPr>
                <w:color w:val="0D0D0D" w:themeColor="text1" w:themeTint="F2"/>
                <w:spacing w:val="-5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USB</w:t>
            </w:r>
            <w:r w:rsidR="00DF425D" w:rsidRPr="00430C58">
              <w:rPr>
                <w:color w:val="0D0D0D" w:themeColor="text1" w:themeTint="F2"/>
                <w:spacing w:val="-5"/>
                <w:sz w:val="18"/>
              </w:rPr>
              <w:t xml:space="preserve"> HID</w:t>
            </w:r>
          </w:p>
          <w:p w14:paraId="3DBF5506" w14:textId="386894A2" w:rsidR="00DF425D" w:rsidRPr="00430C58" w:rsidRDefault="00DF425D" w:rsidP="00F45F24">
            <w:pPr>
              <w:pStyle w:val="TableParagraph"/>
              <w:spacing w:before="1" w:line="240" w:lineRule="auto"/>
              <w:ind w:left="117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Serial RS232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4D0E0C81" w14:textId="77777777" w:rsidR="00A4341C" w:rsidRPr="00430C58" w:rsidRDefault="00EA2743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pacing w:val="-5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USB</w:t>
            </w:r>
            <w:r w:rsidR="00DF425D" w:rsidRPr="00430C58">
              <w:rPr>
                <w:color w:val="0D0D0D" w:themeColor="text1" w:themeTint="F2"/>
                <w:spacing w:val="-5"/>
                <w:sz w:val="18"/>
              </w:rPr>
              <w:t xml:space="preserve"> HID</w:t>
            </w:r>
          </w:p>
          <w:p w14:paraId="702D949E" w14:textId="38769DD6" w:rsidR="00DF425D" w:rsidRPr="00430C58" w:rsidRDefault="00DF425D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Serial RS232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731F5E62" w14:textId="77777777" w:rsidR="00A4341C" w:rsidRPr="00430C58" w:rsidRDefault="00AC676E" w:rsidP="00F45F24">
            <w:pPr>
              <w:pStyle w:val="TableParagraph"/>
              <w:spacing w:before="1" w:line="240" w:lineRule="auto"/>
              <w:ind w:left="161"/>
              <w:jc w:val="center"/>
              <w:rPr>
                <w:color w:val="0D0D0D" w:themeColor="text1" w:themeTint="F2"/>
                <w:spacing w:val="-5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USB</w:t>
            </w:r>
            <w:r w:rsidR="00DF425D" w:rsidRPr="00430C58">
              <w:rPr>
                <w:color w:val="0D0D0D" w:themeColor="text1" w:themeTint="F2"/>
                <w:spacing w:val="-5"/>
                <w:sz w:val="18"/>
              </w:rPr>
              <w:t xml:space="preserve"> HID</w:t>
            </w:r>
          </w:p>
          <w:p w14:paraId="1FAB53DB" w14:textId="3A7A50E6" w:rsidR="00DF425D" w:rsidRPr="00430C58" w:rsidRDefault="00DF425D" w:rsidP="00F45F24">
            <w:pPr>
              <w:pStyle w:val="TableParagraph"/>
              <w:spacing w:before="1" w:line="240" w:lineRule="auto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Serial RS232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7756B1A4" w14:textId="77777777" w:rsidR="00A4341C" w:rsidRPr="00430C58" w:rsidRDefault="00EA2743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pacing w:val="-5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USB</w:t>
            </w:r>
            <w:r w:rsidR="00DF425D" w:rsidRPr="00430C58">
              <w:rPr>
                <w:color w:val="0D0D0D" w:themeColor="text1" w:themeTint="F2"/>
                <w:spacing w:val="-5"/>
                <w:sz w:val="18"/>
              </w:rPr>
              <w:t xml:space="preserve"> HID</w:t>
            </w:r>
          </w:p>
          <w:p w14:paraId="0ABCC61D" w14:textId="7020F924" w:rsidR="00DF425D" w:rsidRPr="00430C58" w:rsidRDefault="00DF425D" w:rsidP="00F45F24">
            <w:pPr>
              <w:pStyle w:val="TableParagraph"/>
              <w:spacing w:before="1" w:line="240" w:lineRule="auto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Serial RS232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37FB0126" w14:textId="77777777" w:rsidR="00A4341C" w:rsidRPr="00430C58" w:rsidRDefault="00AC676E" w:rsidP="00F45F24">
            <w:pPr>
              <w:pStyle w:val="TableParagraph"/>
              <w:spacing w:before="1" w:line="240" w:lineRule="auto"/>
              <w:ind w:left="114"/>
              <w:jc w:val="center"/>
              <w:rPr>
                <w:color w:val="0D0D0D" w:themeColor="text1" w:themeTint="F2"/>
                <w:spacing w:val="-5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USB</w:t>
            </w:r>
            <w:r w:rsidR="00DF425D" w:rsidRPr="00430C58">
              <w:rPr>
                <w:color w:val="0D0D0D" w:themeColor="text1" w:themeTint="F2"/>
                <w:spacing w:val="-5"/>
                <w:sz w:val="18"/>
              </w:rPr>
              <w:t xml:space="preserve"> HID</w:t>
            </w:r>
          </w:p>
          <w:p w14:paraId="0708F9F1" w14:textId="785620E6" w:rsidR="00DF425D" w:rsidRPr="00430C58" w:rsidRDefault="00DF425D" w:rsidP="00F45F24">
            <w:pPr>
              <w:pStyle w:val="TableParagraph"/>
              <w:spacing w:before="1" w:line="240" w:lineRule="auto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pacing w:val="-5"/>
                <w:sz w:val="18"/>
              </w:rPr>
              <w:t>Serial RS232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7E6936E3" w14:textId="62BA035B" w:rsidR="00DF425D" w:rsidRPr="003D7EFA" w:rsidRDefault="00DF425D">
            <w:pPr>
              <w:pStyle w:val="TableParagraph"/>
              <w:spacing w:before="1" w:line="240" w:lineRule="auto"/>
              <w:ind w:left="182"/>
              <w:rPr>
                <w:color w:val="FF0000"/>
                <w:sz w:val="18"/>
              </w:rPr>
            </w:pPr>
          </w:p>
        </w:tc>
      </w:tr>
      <w:tr w:rsidR="00A4341C" w14:paraId="3AD82D6E" w14:textId="77777777">
        <w:trPr>
          <w:trHeight w:val="244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</w:tcPr>
          <w:p w14:paraId="2DD92575" w14:textId="65AC697E" w:rsidR="00A4341C" w:rsidRDefault="00521EAC">
            <w:pPr>
              <w:pStyle w:val="TableParagraph"/>
              <w:spacing w:line="224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Controller</w:t>
            </w:r>
          </w:p>
        </w:tc>
        <w:tc>
          <w:tcPr>
            <w:tcW w:w="1422" w:type="dxa"/>
            <w:tcBorders>
              <w:top w:val="single" w:sz="4" w:space="0" w:color="7E7E7E"/>
              <w:bottom w:val="single" w:sz="4" w:space="0" w:color="7E7E7E"/>
            </w:tcBorders>
          </w:tcPr>
          <w:p w14:paraId="7E7EC8C6" w14:textId="2AABEE61" w:rsidR="00A4341C" w:rsidRPr="00430C58" w:rsidRDefault="00521EAC" w:rsidP="00F45F24">
            <w:pPr>
              <w:pStyle w:val="TableParagraph"/>
              <w:ind w:left="0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 xml:space="preserve">Chip </w:t>
            </w:r>
            <w:r w:rsidR="00BC3115" w:rsidRPr="00430C58">
              <w:rPr>
                <w:color w:val="0D0D0D" w:themeColor="text1" w:themeTint="F2"/>
                <w:sz w:val="18"/>
              </w:rPr>
              <w:t>on board</w:t>
            </w:r>
          </w:p>
        </w:tc>
        <w:tc>
          <w:tcPr>
            <w:tcW w:w="1415" w:type="dxa"/>
            <w:tcBorders>
              <w:top w:val="single" w:sz="4" w:space="0" w:color="7E7E7E"/>
              <w:bottom w:val="single" w:sz="4" w:space="0" w:color="7E7E7E"/>
            </w:tcBorders>
          </w:tcPr>
          <w:p w14:paraId="60E95AE0" w14:textId="49777728" w:rsidR="00A4341C" w:rsidRPr="00430C58" w:rsidRDefault="00165CA6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 xml:space="preserve">Chip on </w:t>
            </w:r>
            <w:r w:rsidR="00521EAC" w:rsidRPr="00430C58">
              <w:rPr>
                <w:color w:val="0D0D0D" w:themeColor="text1" w:themeTint="F2"/>
                <w:sz w:val="18"/>
              </w:rPr>
              <w:t>board</w:t>
            </w:r>
          </w:p>
        </w:tc>
        <w:tc>
          <w:tcPr>
            <w:tcW w:w="1554" w:type="dxa"/>
            <w:tcBorders>
              <w:top w:val="single" w:sz="4" w:space="0" w:color="7E7E7E"/>
              <w:bottom w:val="single" w:sz="4" w:space="0" w:color="7E7E7E"/>
            </w:tcBorders>
          </w:tcPr>
          <w:p w14:paraId="73502275" w14:textId="46070278" w:rsidR="00A4341C" w:rsidRPr="00430C58" w:rsidRDefault="00165CA6" w:rsidP="00F45F24">
            <w:pPr>
              <w:pStyle w:val="TableParagraph"/>
              <w:ind w:left="161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Chip on board</w:t>
            </w:r>
          </w:p>
        </w:tc>
        <w:tc>
          <w:tcPr>
            <w:tcW w:w="1373" w:type="dxa"/>
            <w:tcBorders>
              <w:top w:val="single" w:sz="4" w:space="0" w:color="7E7E7E"/>
              <w:bottom w:val="single" w:sz="4" w:space="0" w:color="7E7E7E"/>
            </w:tcBorders>
          </w:tcPr>
          <w:p w14:paraId="6446CF99" w14:textId="14FA0596" w:rsidR="00A4341C" w:rsidRPr="00430C58" w:rsidRDefault="00165CA6" w:rsidP="00F45F24">
            <w:pPr>
              <w:pStyle w:val="TableParagraph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Chip on board</w:t>
            </w:r>
          </w:p>
        </w:tc>
        <w:tc>
          <w:tcPr>
            <w:tcW w:w="1462" w:type="dxa"/>
            <w:tcBorders>
              <w:top w:val="single" w:sz="4" w:space="0" w:color="7E7E7E"/>
              <w:bottom w:val="single" w:sz="4" w:space="0" w:color="7E7E7E"/>
            </w:tcBorders>
          </w:tcPr>
          <w:p w14:paraId="0B970C68" w14:textId="3D343C6E" w:rsidR="00A4341C" w:rsidRPr="00430C58" w:rsidRDefault="00165CA6" w:rsidP="00F45F24">
            <w:pPr>
              <w:pStyle w:val="TableParagraph"/>
              <w:ind w:left="114"/>
              <w:jc w:val="center"/>
              <w:rPr>
                <w:color w:val="0D0D0D" w:themeColor="text1" w:themeTint="F2"/>
                <w:sz w:val="18"/>
              </w:rPr>
            </w:pPr>
            <w:r w:rsidRPr="00430C58">
              <w:rPr>
                <w:color w:val="0D0D0D" w:themeColor="text1" w:themeTint="F2"/>
                <w:sz w:val="18"/>
              </w:rPr>
              <w:t>Chip on board</w:t>
            </w:r>
          </w:p>
        </w:tc>
        <w:tc>
          <w:tcPr>
            <w:tcW w:w="1521" w:type="dxa"/>
            <w:tcBorders>
              <w:top w:val="single" w:sz="4" w:space="0" w:color="7E7E7E"/>
              <w:bottom w:val="single" w:sz="4" w:space="0" w:color="7E7E7E"/>
            </w:tcBorders>
          </w:tcPr>
          <w:p w14:paraId="3CC3B3DE" w14:textId="151F95A0" w:rsidR="00A4341C" w:rsidRPr="003D7EFA" w:rsidRDefault="00A4341C">
            <w:pPr>
              <w:pStyle w:val="TableParagraph"/>
              <w:ind w:left="182"/>
              <w:rPr>
                <w:color w:val="FF0000"/>
                <w:sz w:val="18"/>
              </w:rPr>
            </w:pPr>
          </w:p>
        </w:tc>
      </w:tr>
      <w:tr w:rsidR="00A4341C" w14:paraId="069961DE" w14:textId="77777777">
        <w:trPr>
          <w:trHeight w:val="489"/>
        </w:trPr>
        <w:tc>
          <w:tcPr>
            <w:tcW w:w="198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1253B060" w14:textId="3DCA3D6F" w:rsidR="00A4341C" w:rsidRPr="002A4BED" w:rsidRDefault="00EA2743">
            <w:pPr>
              <w:pStyle w:val="TableParagraph"/>
              <w:spacing w:line="265" w:lineRule="exact"/>
              <w:ind w:left="122"/>
              <w:rPr>
                <w:b/>
                <w:color w:val="002060"/>
              </w:rPr>
            </w:pPr>
            <w:r w:rsidRPr="002A4BED">
              <w:rPr>
                <w:b/>
                <w:color w:val="002060"/>
              </w:rPr>
              <w:t>DISPLA</w:t>
            </w:r>
            <w:r w:rsidR="00F45F24" w:rsidRPr="002A4BED">
              <w:rPr>
                <w:b/>
                <w:color w:val="002060"/>
              </w:rPr>
              <w:t xml:space="preserve">Y </w:t>
            </w:r>
            <w:r w:rsidR="00F45F24" w:rsidRPr="002A4BED">
              <w:rPr>
                <w:b/>
                <w:color w:val="002060"/>
                <w:spacing w:val="-2"/>
              </w:rPr>
              <w:t>OPTIONS:</w:t>
            </w:r>
          </w:p>
        </w:tc>
        <w:tc>
          <w:tcPr>
            <w:tcW w:w="8747" w:type="dxa"/>
            <w:gridSpan w:val="6"/>
            <w:tcBorders>
              <w:top w:val="single" w:sz="4" w:space="0" w:color="7E7E7E"/>
              <w:bottom w:val="single" w:sz="4" w:space="0" w:color="7E7E7E"/>
            </w:tcBorders>
            <w:shd w:val="clear" w:color="auto" w:fill="5B9BD4"/>
          </w:tcPr>
          <w:p w14:paraId="794FD488" w14:textId="6170636E" w:rsidR="00A4341C" w:rsidRPr="002A4BED" w:rsidRDefault="00EA2743" w:rsidP="00742A86">
            <w:pPr>
              <w:pStyle w:val="TableParagraph"/>
              <w:spacing w:line="243" w:lineRule="exact"/>
              <w:ind w:left="117"/>
              <w:rPr>
                <w:color w:val="002060"/>
                <w:sz w:val="20"/>
              </w:rPr>
            </w:pPr>
            <w:r w:rsidRPr="00C26C10">
              <w:rPr>
                <w:b/>
                <w:bCs/>
                <w:color w:val="002060"/>
                <w:sz w:val="20"/>
              </w:rPr>
              <w:t>Note:</w:t>
            </w:r>
            <w:r w:rsidRPr="002A4BED">
              <w:rPr>
                <w:color w:val="002060"/>
                <w:spacing w:val="-6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Various</w:t>
            </w:r>
            <w:r w:rsidRPr="002A4BED">
              <w:rPr>
                <w:color w:val="002060"/>
                <w:spacing w:val="-5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Industrial</w:t>
            </w:r>
            <w:r w:rsidRPr="002A4BED">
              <w:rPr>
                <w:color w:val="002060"/>
                <w:spacing w:val="-3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LCDs</w:t>
            </w:r>
            <w:r w:rsidRPr="002A4BED">
              <w:rPr>
                <w:color w:val="002060"/>
                <w:spacing w:val="-4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are</w:t>
            </w:r>
            <w:r w:rsidRPr="002A4BED">
              <w:rPr>
                <w:color w:val="002060"/>
                <w:spacing w:val="-5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available</w:t>
            </w:r>
            <w:r w:rsidRPr="002A4BED">
              <w:rPr>
                <w:color w:val="002060"/>
                <w:spacing w:val="-7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in</w:t>
            </w:r>
            <w:r w:rsidRPr="002A4BED">
              <w:rPr>
                <w:color w:val="002060"/>
                <w:spacing w:val="-4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each</w:t>
            </w:r>
            <w:r w:rsidRPr="002A4BED">
              <w:rPr>
                <w:color w:val="002060"/>
                <w:spacing w:val="-4"/>
                <w:sz w:val="20"/>
              </w:rPr>
              <w:t xml:space="preserve"> </w:t>
            </w:r>
            <w:r w:rsidR="002A4BED" w:rsidRPr="002A4BED">
              <w:rPr>
                <w:color w:val="002060"/>
                <w:sz w:val="20"/>
              </w:rPr>
              <w:t>size,</w:t>
            </w:r>
            <w:r w:rsidRPr="002A4BED">
              <w:rPr>
                <w:color w:val="002060"/>
                <w:spacing w:val="-6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or</w:t>
            </w:r>
            <w:r w:rsidRPr="002A4BED">
              <w:rPr>
                <w:color w:val="002060"/>
                <w:spacing w:val="-4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a</w:t>
            </w:r>
            <w:r w:rsidRPr="002A4BED">
              <w:rPr>
                <w:color w:val="002060"/>
                <w:spacing w:val="-2"/>
                <w:sz w:val="20"/>
              </w:rPr>
              <w:t xml:space="preserve"> </w:t>
            </w:r>
            <w:r w:rsidR="002A4BED" w:rsidRPr="002A4BED">
              <w:rPr>
                <w:color w:val="002060"/>
                <w:sz w:val="20"/>
              </w:rPr>
              <w:t>customer</w:t>
            </w:r>
            <w:r w:rsidRPr="002A4BED">
              <w:rPr>
                <w:color w:val="002060"/>
                <w:spacing w:val="-3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selected</w:t>
            </w:r>
            <w:r w:rsidRPr="002A4BED">
              <w:rPr>
                <w:color w:val="002060"/>
                <w:spacing w:val="-5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LCD</w:t>
            </w:r>
            <w:r w:rsidRPr="002A4BED">
              <w:rPr>
                <w:color w:val="002060"/>
                <w:spacing w:val="-5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can</w:t>
            </w:r>
            <w:r w:rsidRPr="002A4BED">
              <w:rPr>
                <w:color w:val="002060"/>
                <w:spacing w:val="-4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be</w:t>
            </w:r>
            <w:r w:rsidRPr="002A4BED">
              <w:rPr>
                <w:color w:val="002060"/>
                <w:spacing w:val="-3"/>
                <w:sz w:val="20"/>
              </w:rPr>
              <w:t xml:space="preserve"> </w:t>
            </w:r>
            <w:r w:rsidRPr="002A4BED">
              <w:rPr>
                <w:color w:val="002060"/>
                <w:spacing w:val="-2"/>
                <w:sz w:val="20"/>
              </w:rPr>
              <w:t>used.</w:t>
            </w:r>
            <w:r w:rsidR="002A4BED" w:rsidRPr="002A4BED">
              <w:rPr>
                <w:color w:val="002060"/>
                <w:spacing w:val="-2"/>
                <w:sz w:val="20"/>
              </w:rPr>
              <w:t xml:space="preserve"> LCD/Touchscreen Bonding solutions may also be available.</w:t>
            </w:r>
            <w:r w:rsidR="00742A86">
              <w:rPr>
                <w:color w:val="002060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Call</w:t>
            </w:r>
            <w:r w:rsidRPr="002A4BED">
              <w:rPr>
                <w:color w:val="002060"/>
                <w:spacing w:val="-5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us</w:t>
            </w:r>
            <w:r w:rsidRPr="002A4BED">
              <w:rPr>
                <w:color w:val="002060"/>
                <w:spacing w:val="-6"/>
                <w:sz w:val="20"/>
              </w:rPr>
              <w:t xml:space="preserve"> </w:t>
            </w:r>
            <w:r w:rsidRPr="002A4BED">
              <w:rPr>
                <w:color w:val="002060"/>
                <w:sz w:val="20"/>
              </w:rPr>
              <w:t>for</w:t>
            </w:r>
            <w:r w:rsidRPr="002A4BED">
              <w:rPr>
                <w:color w:val="002060"/>
                <w:spacing w:val="-4"/>
                <w:sz w:val="20"/>
              </w:rPr>
              <w:t xml:space="preserve"> </w:t>
            </w:r>
            <w:r w:rsidR="002A4BED" w:rsidRPr="002A4BED">
              <w:rPr>
                <w:color w:val="002060"/>
                <w:sz w:val="20"/>
              </w:rPr>
              <w:t xml:space="preserve">details and possible </w:t>
            </w:r>
            <w:r w:rsidRPr="002A4BED">
              <w:rPr>
                <w:color w:val="002060"/>
                <w:spacing w:val="-2"/>
                <w:sz w:val="20"/>
              </w:rPr>
              <w:t>options.</w:t>
            </w:r>
          </w:p>
        </w:tc>
      </w:tr>
    </w:tbl>
    <w:p w14:paraId="76F3145D" w14:textId="77777777" w:rsidR="001523E7" w:rsidRDefault="001523E7" w:rsidP="001523E7">
      <w:pPr>
        <w:spacing w:before="10"/>
        <w:rPr>
          <w:sz w:val="18"/>
        </w:rPr>
      </w:pPr>
    </w:p>
    <w:p w14:paraId="34301711" w14:textId="57125FD3" w:rsidR="001523E7" w:rsidRDefault="001523E7" w:rsidP="001523E7">
      <w:pPr>
        <w:spacing w:before="10"/>
        <w:jc w:val="center"/>
        <w:rPr>
          <w:sz w:val="18"/>
        </w:rPr>
      </w:pPr>
      <w:r>
        <w:rPr>
          <w:sz w:val="18"/>
        </w:rPr>
        <w:t>Note:</w:t>
      </w:r>
      <w:r>
        <w:rPr>
          <w:spacing w:val="-4"/>
          <w:sz w:val="18"/>
        </w:rPr>
        <w:t xml:space="preserve"> </w:t>
      </w:r>
      <w:r>
        <w:rPr>
          <w:sz w:val="18"/>
        </w:rPr>
        <w:t>Technical</w:t>
      </w:r>
      <w:r>
        <w:rPr>
          <w:spacing w:val="-3"/>
          <w:sz w:val="18"/>
        </w:rPr>
        <w:t xml:space="preserve"> </w:t>
      </w:r>
      <w:r>
        <w:rPr>
          <w:sz w:val="18"/>
        </w:rPr>
        <w:t>Specs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subject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change.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check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our UICO</w:t>
      </w:r>
      <w:r>
        <w:rPr>
          <w:spacing w:val="-2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latest</w:t>
      </w:r>
      <w:r>
        <w:rPr>
          <w:spacing w:val="-1"/>
          <w:sz w:val="18"/>
        </w:rPr>
        <w:t xml:space="preserve"> </w:t>
      </w:r>
      <w:r>
        <w:rPr>
          <w:sz w:val="18"/>
        </w:rPr>
        <w:t>details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additional</w:t>
      </w:r>
      <w:r>
        <w:rPr>
          <w:spacing w:val="-1"/>
          <w:sz w:val="18"/>
        </w:rPr>
        <w:t xml:space="preserve"> </w:t>
      </w:r>
      <w:r>
        <w:rPr>
          <w:sz w:val="18"/>
        </w:rPr>
        <w:t>size</w:t>
      </w:r>
      <w:r>
        <w:rPr>
          <w:spacing w:val="-2"/>
          <w:sz w:val="18"/>
        </w:rPr>
        <w:t xml:space="preserve"> offerings.</w:t>
      </w:r>
    </w:p>
    <w:p w14:paraId="0D80CC6D" w14:textId="690F1705" w:rsidR="00A4341C" w:rsidRDefault="00A4341C" w:rsidP="001523E7">
      <w:pPr>
        <w:spacing w:before="10"/>
        <w:jc w:val="center"/>
        <w:rPr>
          <w:sz w:val="18"/>
        </w:rPr>
      </w:pPr>
    </w:p>
    <w:sectPr w:rsidR="00A4341C">
      <w:type w:val="continuous"/>
      <w:pgSz w:w="12240" w:h="15840"/>
      <w:pgMar w:top="112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1C"/>
    <w:rsid w:val="00001B16"/>
    <w:rsid w:val="00005E85"/>
    <w:rsid w:val="000417E7"/>
    <w:rsid w:val="000B39A3"/>
    <w:rsid w:val="0011217E"/>
    <w:rsid w:val="001523E7"/>
    <w:rsid w:val="00165CA6"/>
    <w:rsid w:val="0022581C"/>
    <w:rsid w:val="00247C1B"/>
    <w:rsid w:val="002704DB"/>
    <w:rsid w:val="002A4BED"/>
    <w:rsid w:val="003071D7"/>
    <w:rsid w:val="00310D0D"/>
    <w:rsid w:val="00342EAD"/>
    <w:rsid w:val="00344BB6"/>
    <w:rsid w:val="0035316B"/>
    <w:rsid w:val="003D7EFA"/>
    <w:rsid w:val="00415446"/>
    <w:rsid w:val="00430C58"/>
    <w:rsid w:val="00445535"/>
    <w:rsid w:val="00493AD1"/>
    <w:rsid w:val="004D42AA"/>
    <w:rsid w:val="004E2265"/>
    <w:rsid w:val="00521EAC"/>
    <w:rsid w:val="0052236C"/>
    <w:rsid w:val="0052454B"/>
    <w:rsid w:val="00541C3E"/>
    <w:rsid w:val="005A1932"/>
    <w:rsid w:val="005A2B41"/>
    <w:rsid w:val="005A7A30"/>
    <w:rsid w:val="005B3939"/>
    <w:rsid w:val="005E1B47"/>
    <w:rsid w:val="00616A47"/>
    <w:rsid w:val="00617C78"/>
    <w:rsid w:val="0064355F"/>
    <w:rsid w:val="00664AFF"/>
    <w:rsid w:val="006F593B"/>
    <w:rsid w:val="00700DA0"/>
    <w:rsid w:val="007109F2"/>
    <w:rsid w:val="00716160"/>
    <w:rsid w:val="00742A86"/>
    <w:rsid w:val="007A7441"/>
    <w:rsid w:val="007F64F0"/>
    <w:rsid w:val="0081505A"/>
    <w:rsid w:val="008254DD"/>
    <w:rsid w:val="008646E2"/>
    <w:rsid w:val="00895D14"/>
    <w:rsid w:val="008D132C"/>
    <w:rsid w:val="008F7AC5"/>
    <w:rsid w:val="00917041"/>
    <w:rsid w:val="00930A4F"/>
    <w:rsid w:val="009342DB"/>
    <w:rsid w:val="00952C2D"/>
    <w:rsid w:val="00974C32"/>
    <w:rsid w:val="009A3BFB"/>
    <w:rsid w:val="009D7427"/>
    <w:rsid w:val="00A4341C"/>
    <w:rsid w:val="00A646A3"/>
    <w:rsid w:val="00A93D52"/>
    <w:rsid w:val="00AB1DD7"/>
    <w:rsid w:val="00AC676E"/>
    <w:rsid w:val="00B161E9"/>
    <w:rsid w:val="00B36B28"/>
    <w:rsid w:val="00B740DF"/>
    <w:rsid w:val="00B80863"/>
    <w:rsid w:val="00BB47F2"/>
    <w:rsid w:val="00BC3115"/>
    <w:rsid w:val="00BF4326"/>
    <w:rsid w:val="00C0597E"/>
    <w:rsid w:val="00C26C10"/>
    <w:rsid w:val="00C4739C"/>
    <w:rsid w:val="00CF0421"/>
    <w:rsid w:val="00D250BA"/>
    <w:rsid w:val="00DA777B"/>
    <w:rsid w:val="00DF2D44"/>
    <w:rsid w:val="00DF425D"/>
    <w:rsid w:val="00E1576B"/>
    <w:rsid w:val="00E4036B"/>
    <w:rsid w:val="00E45081"/>
    <w:rsid w:val="00EA2743"/>
    <w:rsid w:val="00ED3B42"/>
    <w:rsid w:val="00F13C64"/>
    <w:rsid w:val="00F34DC9"/>
    <w:rsid w:val="00F45F24"/>
    <w:rsid w:val="00F7745E"/>
    <w:rsid w:val="00F90781"/>
    <w:rsid w:val="00F91192"/>
    <w:rsid w:val="00F9272E"/>
    <w:rsid w:val="00FD12AC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1E6A"/>
  <w15:docId w15:val="{094401E2-6166-40AA-A054-8CB0D5A4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0"/>
    <w:qFormat/>
    <w:pPr>
      <w:spacing w:before="196"/>
      <w:ind w:left="3069" w:right="297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www.uico.com/capacitive-touch-scree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Adamczyk</dc:creator>
  <cp:lastModifiedBy>Mark Roberts</cp:lastModifiedBy>
  <cp:revision>3</cp:revision>
  <dcterms:created xsi:type="dcterms:W3CDTF">2022-06-28T22:26:00Z</dcterms:created>
  <dcterms:modified xsi:type="dcterms:W3CDTF">2022-06-29T14:25:00Z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2022-06-16T00:00:00Z</vt:filetime>
  </property>
</Properties>
</file>